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B37B" w14:textId="77777777" w:rsidR="00EA3DEB" w:rsidRDefault="00000000">
      <w:pPr>
        <w:pStyle w:val="Heading1"/>
        <w:spacing w:before="0" w:after="40" w:line="240" w:lineRule="auto"/>
        <w:jc w:val="center"/>
        <w:rPr>
          <w:b/>
          <w:color w:val="FF0000"/>
          <w:sz w:val="36"/>
          <w:szCs w:val="36"/>
        </w:rPr>
      </w:pPr>
      <w:bookmarkStart w:id="0" w:name="_c9afcl9p0dal" w:colFirst="0" w:colLast="0"/>
      <w:bookmarkEnd w:id="0"/>
      <w:r>
        <w:rPr>
          <w:rFonts w:ascii="Open Sans" w:eastAsia="Open Sans" w:hAnsi="Open Sans" w:cs="Open Sans"/>
          <w:b/>
          <w:color w:val="072B62"/>
          <w:sz w:val="30"/>
          <w:szCs w:val="30"/>
        </w:rPr>
        <w:t>GAP FAC Policy and Practice Subcommittee (PPS) Meeting Agenda</w:t>
      </w:r>
    </w:p>
    <w:p w14:paraId="29DF1E99" w14:textId="77777777" w:rsidR="00EA3DEB" w:rsidRDefault="00000000">
      <w:pPr>
        <w:jc w:val="center"/>
        <w:rPr>
          <w:rFonts w:ascii="Open Sans" w:eastAsia="Open Sans" w:hAnsi="Open Sans" w:cs="Open Sans"/>
          <w:sz w:val="23"/>
          <w:szCs w:val="23"/>
        </w:rPr>
      </w:pPr>
      <w:r>
        <w:rPr>
          <w:rFonts w:ascii="Open Sans" w:eastAsia="Open Sans" w:hAnsi="Open Sans" w:cs="Open Sans"/>
          <w:sz w:val="23"/>
          <w:szCs w:val="23"/>
        </w:rPr>
        <w:t>January 05, 2023</w:t>
      </w:r>
    </w:p>
    <w:p w14:paraId="6FA58DCC" w14:textId="77777777" w:rsidR="00EA3DEB" w:rsidRDefault="0000000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23"/>
          <w:szCs w:val="23"/>
        </w:rPr>
        <w:t>03:00 PM - 05:00 PM EST</w:t>
      </w:r>
    </w:p>
    <w:p w14:paraId="3D3DD07B" w14:textId="77777777" w:rsidR="00EA3DEB" w:rsidRDefault="00EA3DEB">
      <w:pPr>
        <w:jc w:val="center"/>
        <w:rPr>
          <w:rFonts w:ascii="Roboto" w:eastAsia="Roboto" w:hAnsi="Roboto" w:cs="Roboto"/>
          <w:b/>
          <w:color w:val="222222"/>
          <w:sz w:val="24"/>
          <w:szCs w:val="24"/>
          <w:highlight w:val="white"/>
        </w:rPr>
      </w:pPr>
    </w:p>
    <w:tbl>
      <w:tblPr>
        <w:tblStyle w:val="a"/>
        <w:tblW w:w="979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20" w:firstRow="1" w:lastRow="0" w:firstColumn="0" w:lastColumn="0" w:noHBand="0" w:noVBand="1"/>
      </w:tblPr>
      <w:tblGrid>
        <w:gridCol w:w="2265"/>
        <w:gridCol w:w="4890"/>
        <w:gridCol w:w="2640"/>
      </w:tblGrid>
      <w:tr w:rsidR="00EA3DEB" w14:paraId="57EE8778" w14:textId="77777777" w:rsidTr="00426B85">
        <w:trPr>
          <w:cantSplit/>
          <w:trHeight w:val="450"/>
          <w:jc w:val="center"/>
        </w:trPr>
        <w:tc>
          <w:tcPr>
            <w:tcW w:w="2265" w:type="dxa"/>
            <w:shd w:val="clear" w:color="auto" w:fill="072B62"/>
            <w:vAlign w:val="center"/>
          </w:tcPr>
          <w:p w14:paraId="0773E4D1" w14:textId="77777777" w:rsidR="00EA3DEB" w:rsidRDefault="00000000">
            <w:pPr>
              <w:spacing w:line="259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Allotted Time</w:t>
            </w:r>
          </w:p>
        </w:tc>
        <w:tc>
          <w:tcPr>
            <w:tcW w:w="4890" w:type="dxa"/>
            <w:shd w:val="clear" w:color="auto" w:fill="072B62"/>
            <w:vAlign w:val="center"/>
          </w:tcPr>
          <w:p w14:paraId="041DC925" w14:textId="77777777" w:rsidR="00EA3DEB" w:rsidRDefault="00000000">
            <w:pPr>
              <w:spacing w:line="259" w:lineRule="auto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Topic</w:t>
            </w:r>
          </w:p>
        </w:tc>
        <w:tc>
          <w:tcPr>
            <w:tcW w:w="2640" w:type="dxa"/>
            <w:shd w:val="clear" w:color="auto" w:fill="072B62"/>
            <w:tcMar>
              <w:left w:w="0" w:type="dxa"/>
              <w:right w:w="0" w:type="dxa"/>
            </w:tcMar>
            <w:vAlign w:val="center"/>
          </w:tcPr>
          <w:p w14:paraId="05BA5228" w14:textId="77777777" w:rsidR="00EA3DEB" w:rsidRDefault="00000000">
            <w:pPr>
              <w:spacing w:line="259" w:lineRule="auto"/>
              <w:ind w:right="856"/>
              <w:rPr>
                <w:rFonts w:ascii="Roboto" w:eastAsia="Roboto" w:hAnsi="Roboto" w:cs="Roboto"/>
                <w:b/>
                <w:color w:val="FFFFFF"/>
              </w:rPr>
            </w:pPr>
            <w:r>
              <w:rPr>
                <w:rFonts w:ascii="Roboto" w:eastAsia="Roboto" w:hAnsi="Roboto" w:cs="Roboto"/>
                <w:b/>
                <w:color w:val="FFFFFF"/>
              </w:rPr>
              <w:t>Presenter(s)</w:t>
            </w:r>
          </w:p>
        </w:tc>
      </w:tr>
      <w:tr w:rsidR="00EA3DEB" w14:paraId="7B4EA835" w14:textId="77777777" w:rsidTr="00426B85">
        <w:trPr>
          <w:trHeight w:val="1110"/>
          <w:jc w:val="center"/>
        </w:trPr>
        <w:tc>
          <w:tcPr>
            <w:tcW w:w="2265" w:type="dxa"/>
            <w:vMerge w:val="restart"/>
            <w:tcBorders>
              <w:top w:val="single" w:sz="4" w:space="0" w:color="D9D9D9"/>
              <w:bottom w:val="single" w:sz="4" w:space="0" w:color="CCCCCC"/>
            </w:tcBorders>
          </w:tcPr>
          <w:p w14:paraId="74CFF69C" w14:textId="77777777" w:rsidR="00EA3DEB" w:rsidRDefault="00000000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3:00 PM - 3:03 PM</w:t>
            </w:r>
          </w:p>
          <w:p w14:paraId="6934ADB7" w14:textId="77777777" w:rsidR="00EA3DEB" w:rsidRDefault="00EA3DEB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</w:p>
          <w:p w14:paraId="24F926D0" w14:textId="77777777" w:rsidR="00EA3DEB" w:rsidRDefault="00000000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3:03 PM - 3:10 PM</w:t>
            </w:r>
          </w:p>
          <w:p w14:paraId="0552D188" w14:textId="77777777" w:rsidR="00EA3DEB" w:rsidRDefault="00EA3DEB">
            <w:pPr>
              <w:spacing w:before="144" w:line="288" w:lineRule="auto"/>
              <w:rPr>
                <w:rFonts w:ascii="Roboto" w:eastAsia="Roboto" w:hAnsi="Roboto" w:cs="Roboto"/>
              </w:rPr>
            </w:pPr>
          </w:p>
          <w:p w14:paraId="553D0B52" w14:textId="77777777" w:rsidR="00EA3DEB" w:rsidRDefault="00000000">
            <w:pPr>
              <w:spacing w:before="144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3:10 PM - 4:30 PM</w:t>
            </w:r>
          </w:p>
          <w:p w14:paraId="21E83C7B" w14:textId="77777777" w:rsidR="00EA3DEB" w:rsidRDefault="00EA3DEB">
            <w:pPr>
              <w:spacing w:before="144" w:line="288" w:lineRule="auto"/>
              <w:rPr>
                <w:rFonts w:ascii="Roboto" w:eastAsia="Roboto" w:hAnsi="Roboto" w:cs="Roboto"/>
              </w:rPr>
            </w:pPr>
          </w:p>
          <w:p w14:paraId="6564FF8A" w14:textId="77777777" w:rsidR="00EA3DEB" w:rsidRDefault="00EA3DEB">
            <w:pPr>
              <w:spacing w:line="288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  <w:p w14:paraId="6EAC4E8F" w14:textId="77777777" w:rsidR="00EA3DEB" w:rsidRDefault="00EA3DEB">
            <w:pPr>
              <w:spacing w:line="288" w:lineRule="auto"/>
              <w:rPr>
                <w:rFonts w:ascii="Roboto" w:eastAsia="Roboto" w:hAnsi="Roboto" w:cs="Roboto"/>
                <w:b/>
                <w:sz w:val="16"/>
                <w:szCs w:val="16"/>
              </w:rPr>
            </w:pPr>
          </w:p>
          <w:p w14:paraId="634EC6B2" w14:textId="77777777" w:rsidR="00EA3DEB" w:rsidRDefault="00000000">
            <w:pPr>
              <w:spacing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4:30 PM - 4:40 PM</w:t>
            </w:r>
          </w:p>
          <w:p w14:paraId="60299984" w14:textId="77777777" w:rsidR="00EA3DEB" w:rsidRDefault="00EA3DEB">
            <w:pPr>
              <w:spacing w:before="144" w:line="288" w:lineRule="auto"/>
              <w:rPr>
                <w:rFonts w:ascii="Roboto" w:eastAsia="Roboto" w:hAnsi="Roboto" w:cs="Roboto"/>
                <w:b/>
                <w:sz w:val="10"/>
                <w:szCs w:val="10"/>
              </w:rPr>
            </w:pPr>
          </w:p>
          <w:p w14:paraId="36F34AA6" w14:textId="77777777" w:rsidR="00EA3DEB" w:rsidRDefault="00EA3DEB">
            <w:pPr>
              <w:spacing w:line="288" w:lineRule="auto"/>
              <w:rPr>
                <w:rFonts w:ascii="Roboto" w:eastAsia="Roboto" w:hAnsi="Roboto" w:cs="Roboto"/>
                <w:b/>
              </w:rPr>
            </w:pPr>
          </w:p>
        </w:tc>
        <w:tc>
          <w:tcPr>
            <w:tcW w:w="4890" w:type="dxa"/>
            <w:tcBorders>
              <w:top w:val="single" w:sz="4" w:space="0" w:color="D9D9D9"/>
              <w:bottom w:val="single" w:sz="4" w:space="0" w:color="222222"/>
            </w:tcBorders>
          </w:tcPr>
          <w:p w14:paraId="2E839926" w14:textId="77777777" w:rsidR="00EA3DEB" w:rsidRDefault="00000000">
            <w:pPr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Call to Order</w:t>
            </w:r>
          </w:p>
          <w:p w14:paraId="09970E4A" w14:textId="77777777" w:rsidR="00EA3DEB" w:rsidRDefault="00000000">
            <w:pPr>
              <w:numPr>
                <w:ilvl w:val="0"/>
                <w:numId w:val="1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 xml:space="preserve">Roll Call and Quorum </w:t>
            </w:r>
          </w:p>
        </w:tc>
        <w:tc>
          <w:tcPr>
            <w:tcW w:w="2640" w:type="dxa"/>
            <w:tcBorders>
              <w:top w:val="single" w:sz="4" w:space="0" w:color="D9D9D9"/>
              <w:bottom w:val="single" w:sz="4" w:space="0" w:color="222222"/>
            </w:tcBorders>
          </w:tcPr>
          <w:p w14:paraId="030BEB4D" w14:textId="77777777" w:rsidR="00EA3DEB" w:rsidRDefault="00000000">
            <w:p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Stephanie Hardison</w:t>
            </w:r>
            <w:r>
              <w:rPr>
                <w:rFonts w:ascii="Roboto" w:eastAsia="Roboto" w:hAnsi="Roboto" w:cs="Roboto"/>
              </w:rPr>
              <w:t xml:space="preserve">, Deputy Designated Federal Officer                          </w:t>
            </w:r>
          </w:p>
        </w:tc>
      </w:tr>
      <w:tr w:rsidR="00EA3DEB" w14:paraId="3C2EC6DC" w14:textId="77777777" w:rsidTr="00426B85">
        <w:trPr>
          <w:trHeight w:val="870"/>
          <w:jc w:val="center"/>
        </w:trPr>
        <w:tc>
          <w:tcPr>
            <w:tcW w:w="2265" w:type="dxa"/>
            <w:vMerge/>
            <w:tcBorders>
              <w:top w:val="single" w:sz="4" w:space="0" w:color="CCCCCC"/>
              <w:bottom w:val="single" w:sz="4" w:space="0" w:color="CCCCCC"/>
            </w:tcBorders>
          </w:tcPr>
          <w:p w14:paraId="13980527" w14:textId="77777777" w:rsidR="00EA3DEB" w:rsidRDefault="00EA3DEB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4A0A5201" w14:textId="77777777" w:rsidR="00EA3DEB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Introductory Remarks</w:t>
            </w:r>
          </w:p>
          <w:p w14:paraId="08F8C9FB" w14:textId="77777777" w:rsidR="00EA3DEB" w:rsidRDefault="00000000">
            <w:pPr>
              <w:widowControl w:val="0"/>
              <w:numPr>
                <w:ilvl w:val="0"/>
                <w:numId w:val="3"/>
              </w:numPr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Opening Statement</w:t>
            </w:r>
          </w:p>
          <w:p w14:paraId="4B695EF3" w14:textId="77777777" w:rsidR="00EA3DEB" w:rsidRDefault="00EA3DEB">
            <w:pPr>
              <w:widowControl w:val="0"/>
              <w:spacing w:line="240" w:lineRule="auto"/>
              <w:rPr>
                <w:rFonts w:ascii="Roboto" w:eastAsia="Roboto" w:hAnsi="Roboto" w:cs="Roboto"/>
              </w:rPr>
            </w:pP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  <w:tcMar>
              <w:left w:w="0" w:type="dxa"/>
              <w:right w:w="0" w:type="dxa"/>
            </w:tcMar>
          </w:tcPr>
          <w:p w14:paraId="246C7608" w14:textId="77777777" w:rsidR="00EA3DEB" w:rsidRDefault="00000000">
            <w:pPr>
              <w:tabs>
                <w:tab w:val="left" w:pos="842"/>
              </w:tabs>
              <w:spacing w:line="240" w:lineRule="auto"/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Steven Schooner,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6FF8DE01" w14:textId="77777777" w:rsidR="00EA3DEB" w:rsidRDefault="00000000">
            <w:pPr>
              <w:tabs>
                <w:tab w:val="left" w:pos="842"/>
              </w:tabs>
              <w:spacing w:line="240" w:lineRule="auto"/>
              <w:ind w:left="90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Luke </w:t>
            </w:r>
            <w:proofErr w:type="spellStart"/>
            <w:r>
              <w:rPr>
                <w:rFonts w:ascii="Roboto" w:eastAsia="Roboto" w:hAnsi="Roboto" w:cs="Roboto"/>
                <w:b/>
              </w:rPr>
              <w:t>Bassis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Co-Chair</w:t>
            </w:r>
          </w:p>
          <w:p w14:paraId="3969C90B" w14:textId="77777777" w:rsidR="00EA3DEB" w:rsidRDefault="00EA3DEB">
            <w:pPr>
              <w:tabs>
                <w:tab w:val="left" w:pos="842"/>
              </w:tabs>
              <w:ind w:left="90"/>
              <w:rPr>
                <w:rFonts w:ascii="Roboto" w:eastAsia="Roboto" w:hAnsi="Roboto" w:cs="Roboto"/>
              </w:rPr>
            </w:pPr>
          </w:p>
          <w:p w14:paraId="2A528E6D" w14:textId="77777777" w:rsidR="00EA3DEB" w:rsidRDefault="00EA3DEB">
            <w:pPr>
              <w:tabs>
                <w:tab w:val="left" w:pos="842"/>
              </w:tabs>
              <w:spacing w:line="240" w:lineRule="auto"/>
              <w:ind w:left="90"/>
              <w:rPr>
                <w:rFonts w:ascii="Roboto" w:eastAsia="Roboto" w:hAnsi="Roboto" w:cs="Roboto"/>
              </w:rPr>
            </w:pPr>
          </w:p>
        </w:tc>
      </w:tr>
      <w:tr w:rsidR="00EA3DEB" w14:paraId="6F5DF4E9" w14:textId="77777777" w:rsidTr="00426B85">
        <w:trPr>
          <w:trHeight w:val="1200"/>
          <w:jc w:val="center"/>
        </w:trPr>
        <w:tc>
          <w:tcPr>
            <w:tcW w:w="2265" w:type="dxa"/>
            <w:vMerge/>
            <w:tcBorders>
              <w:top w:val="single" w:sz="4" w:space="0" w:color="CCCCCC"/>
              <w:bottom w:val="single" w:sz="4" w:space="0" w:color="CCCCCC"/>
            </w:tcBorders>
          </w:tcPr>
          <w:p w14:paraId="698FC8E6" w14:textId="77777777" w:rsidR="00EA3DEB" w:rsidRDefault="00EA3DEB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4C1B1DBC" w14:textId="77777777" w:rsidR="00EA3DEB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PPS Mission and Key Priorities Discussion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47508AA4" w14:textId="77777777" w:rsidR="00EA3DEB" w:rsidRDefault="00000000">
            <w:pPr>
              <w:tabs>
                <w:tab w:val="left" w:pos="842"/>
              </w:tabs>
              <w:spacing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Steven Schooner,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77E38B25" w14:textId="77777777" w:rsidR="00EA3DEB" w:rsidRDefault="00000000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 xml:space="preserve">Luke </w:t>
            </w:r>
            <w:proofErr w:type="spellStart"/>
            <w:r>
              <w:rPr>
                <w:rFonts w:ascii="Roboto" w:eastAsia="Roboto" w:hAnsi="Roboto" w:cs="Roboto"/>
                <w:b/>
              </w:rPr>
              <w:t>Bassis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Co-Chair</w:t>
            </w:r>
          </w:p>
        </w:tc>
      </w:tr>
      <w:tr w:rsidR="00EA3DEB" w14:paraId="31EDB0A2" w14:textId="77777777" w:rsidTr="00426B85">
        <w:trPr>
          <w:trHeight w:val="1040"/>
          <w:jc w:val="center"/>
        </w:trPr>
        <w:tc>
          <w:tcPr>
            <w:tcW w:w="2265" w:type="dxa"/>
            <w:vMerge/>
            <w:tcBorders>
              <w:top w:val="single" w:sz="4" w:space="0" w:color="D9D9D9"/>
              <w:bottom w:val="single" w:sz="4" w:space="0" w:color="FFFFFF"/>
            </w:tcBorders>
          </w:tcPr>
          <w:p w14:paraId="02899332" w14:textId="77777777" w:rsidR="00EA3DEB" w:rsidRDefault="00EA3DEB">
            <w:pPr>
              <w:spacing w:line="240" w:lineRule="auto"/>
              <w:rPr>
                <w:b/>
              </w:rPr>
            </w:pP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72E0A513" w14:textId="77777777" w:rsidR="00EA3DEB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Public Engagement</w:t>
            </w:r>
          </w:p>
          <w:p w14:paraId="2F29C7C9" w14:textId="77777777" w:rsidR="00EA3DEB" w:rsidRDefault="00EA3DEB">
            <w:pPr>
              <w:widowControl w:val="0"/>
              <w:spacing w:line="240" w:lineRule="auto"/>
              <w:ind w:left="720"/>
              <w:rPr>
                <w:rFonts w:ascii="Roboto" w:eastAsia="Roboto" w:hAnsi="Roboto" w:cs="Roboto"/>
              </w:rPr>
            </w:pP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70E23A91" w14:textId="77777777" w:rsidR="00EA3DEB" w:rsidRDefault="00000000">
            <w:pPr>
              <w:spacing w:before="144" w:line="240" w:lineRule="auto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  <w:color w:val="222222"/>
                <w:highlight w:val="white"/>
              </w:rPr>
              <w:t>All</w:t>
            </w:r>
          </w:p>
        </w:tc>
      </w:tr>
      <w:tr w:rsidR="00EA3DEB" w14:paraId="0EEF4991" w14:textId="77777777" w:rsidTr="00426B85">
        <w:trPr>
          <w:trHeight w:val="1410"/>
          <w:jc w:val="center"/>
        </w:trPr>
        <w:tc>
          <w:tcPr>
            <w:tcW w:w="2265" w:type="dxa"/>
            <w:tcBorders>
              <w:top w:val="single" w:sz="4" w:space="0" w:color="FFFFFF"/>
              <w:bottom w:val="single" w:sz="4" w:space="0" w:color="FFFFFF"/>
            </w:tcBorders>
          </w:tcPr>
          <w:p w14:paraId="069DF652" w14:textId="77777777" w:rsidR="00EA3DEB" w:rsidRDefault="00000000">
            <w:pPr>
              <w:spacing w:line="240" w:lineRule="auto"/>
              <w:rPr>
                <w:b/>
              </w:rPr>
            </w:pPr>
            <w:r>
              <w:rPr>
                <w:b/>
              </w:rPr>
              <w:t>4:40 PM - 5:00 PM</w:t>
            </w:r>
          </w:p>
        </w:tc>
        <w:tc>
          <w:tcPr>
            <w:tcW w:w="4890" w:type="dxa"/>
            <w:tcBorders>
              <w:top w:val="single" w:sz="4" w:space="0" w:color="222222"/>
              <w:bottom w:val="single" w:sz="4" w:space="0" w:color="222222"/>
            </w:tcBorders>
          </w:tcPr>
          <w:p w14:paraId="74FF557E" w14:textId="77777777" w:rsidR="00EA3DEB" w:rsidRDefault="00000000">
            <w:pPr>
              <w:widowControl w:val="0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>Closing Remarks</w:t>
            </w:r>
          </w:p>
          <w:p w14:paraId="027FBB56" w14:textId="77777777" w:rsidR="00EA3DEB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Summary</w:t>
            </w:r>
          </w:p>
          <w:p w14:paraId="79428FC1" w14:textId="77777777" w:rsidR="00EA3DEB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Vote</w:t>
            </w:r>
          </w:p>
          <w:p w14:paraId="0991E431" w14:textId="77777777" w:rsidR="00EA3DEB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Next Steps</w:t>
            </w:r>
          </w:p>
          <w:p w14:paraId="3CEBE6C5" w14:textId="77777777" w:rsidR="00EA3DEB" w:rsidRDefault="00000000">
            <w:pPr>
              <w:widowControl w:val="0"/>
              <w:numPr>
                <w:ilvl w:val="0"/>
                <w:numId w:val="2"/>
              </w:numPr>
              <w:ind w:right="255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</w:rPr>
              <w:t>Adjourn</w:t>
            </w:r>
          </w:p>
        </w:tc>
        <w:tc>
          <w:tcPr>
            <w:tcW w:w="2640" w:type="dxa"/>
            <w:tcBorders>
              <w:top w:val="single" w:sz="4" w:space="0" w:color="222222"/>
              <w:bottom w:val="single" w:sz="4" w:space="0" w:color="222222"/>
            </w:tcBorders>
          </w:tcPr>
          <w:p w14:paraId="4100EB88" w14:textId="77777777" w:rsidR="00EA3DEB" w:rsidRDefault="00000000">
            <w:pPr>
              <w:tabs>
                <w:tab w:val="left" w:pos="842"/>
              </w:tabs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Steven Schooner, </w:t>
            </w:r>
            <w:r>
              <w:rPr>
                <w:rFonts w:ascii="Roboto" w:eastAsia="Roboto" w:hAnsi="Roboto" w:cs="Roboto"/>
              </w:rPr>
              <w:t>Chair</w:t>
            </w:r>
          </w:p>
          <w:p w14:paraId="5B58A3AF" w14:textId="77777777" w:rsidR="00EA3DEB" w:rsidRDefault="00000000">
            <w:pPr>
              <w:tabs>
                <w:tab w:val="left" w:pos="842"/>
              </w:tabs>
              <w:spacing w:line="240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Roboto" w:eastAsia="Roboto" w:hAnsi="Roboto" w:cs="Roboto"/>
                <w:b/>
              </w:rPr>
              <w:t xml:space="preserve">Luke </w:t>
            </w:r>
            <w:proofErr w:type="spellStart"/>
            <w:r>
              <w:rPr>
                <w:rFonts w:ascii="Roboto" w:eastAsia="Roboto" w:hAnsi="Roboto" w:cs="Roboto"/>
                <w:b/>
              </w:rPr>
              <w:t>Bassis</w:t>
            </w:r>
            <w:proofErr w:type="spellEnd"/>
            <w:r>
              <w:rPr>
                <w:rFonts w:ascii="Roboto" w:eastAsia="Roboto" w:hAnsi="Roboto" w:cs="Roboto"/>
                <w:b/>
              </w:rPr>
              <w:t xml:space="preserve">, </w:t>
            </w:r>
            <w:r>
              <w:rPr>
                <w:rFonts w:ascii="Roboto" w:eastAsia="Roboto" w:hAnsi="Roboto" w:cs="Roboto"/>
              </w:rPr>
              <w:t>Co-Chair</w:t>
            </w:r>
          </w:p>
          <w:p w14:paraId="728C6443" w14:textId="77777777" w:rsidR="00EA3DEB" w:rsidRDefault="00000000">
            <w:pPr>
              <w:tabs>
                <w:tab w:val="left" w:pos="842"/>
              </w:tabs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Stephanie Hardison</w:t>
            </w:r>
            <w:r>
              <w:rPr>
                <w:rFonts w:ascii="Roboto" w:eastAsia="Roboto" w:hAnsi="Roboto" w:cs="Roboto"/>
              </w:rPr>
              <w:t xml:space="preserve">, Deputy Designated Federal Officer   </w:t>
            </w:r>
          </w:p>
        </w:tc>
      </w:tr>
    </w:tbl>
    <w:p w14:paraId="0CE5F075" w14:textId="77777777" w:rsidR="00EA3DEB" w:rsidRDefault="00EA3DEB">
      <w:pPr>
        <w:rPr>
          <w:rFonts w:ascii="Roboto" w:eastAsia="Roboto" w:hAnsi="Roboto" w:cs="Roboto"/>
          <w:b/>
        </w:rPr>
      </w:pPr>
    </w:p>
    <w:sectPr w:rsidR="00EA3DEB">
      <w:footerReference w:type="default" r:id="rId8"/>
      <w:pgSz w:w="12240" w:h="15840"/>
      <w:pgMar w:top="431" w:right="1440" w:bottom="4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E86E" w14:textId="77777777" w:rsidR="00753A88" w:rsidRDefault="00753A88">
      <w:pPr>
        <w:spacing w:line="240" w:lineRule="auto"/>
      </w:pPr>
      <w:r>
        <w:separator/>
      </w:r>
    </w:p>
  </w:endnote>
  <w:endnote w:type="continuationSeparator" w:id="0">
    <w:p w14:paraId="04FA2B76" w14:textId="77777777" w:rsidR="00753A88" w:rsidRDefault="00753A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6401" w14:textId="77777777" w:rsidR="00EA3DEB" w:rsidRDefault="00EA3D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A6B82" w14:textId="77777777" w:rsidR="00753A88" w:rsidRDefault="00753A88">
      <w:pPr>
        <w:spacing w:line="240" w:lineRule="auto"/>
      </w:pPr>
      <w:r>
        <w:separator/>
      </w:r>
    </w:p>
  </w:footnote>
  <w:footnote w:type="continuationSeparator" w:id="0">
    <w:p w14:paraId="52DAF30C" w14:textId="77777777" w:rsidR="00753A88" w:rsidRDefault="00753A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135"/>
    <w:multiLevelType w:val="multilevel"/>
    <w:tmpl w:val="09CAE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E76523"/>
    <w:multiLevelType w:val="multilevel"/>
    <w:tmpl w:val="95FA17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D95E3F"/>
    <w:multiLevelType w:val="multilevel"/>
    <w:tmpl w:val="E37E16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3060028">
    <w:abstractNumId w:val="2"/>
  </w:num>
  <w:num w:numId="2" w16cid:durableId="841705142">
    <w:abstractNumId w:val="0"/>
  </w:num>
  <w:num w:numId="3" w16cid:durableId="513303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DEB"/>
    <w:rsid w:val="00426B85"/>
    <w:rsid w:val="00753A88"/>
    <w:rsid w:val="00EA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066CF"/>
  <w15:docId w15:val="{824350FF-5FF3-4A2C-A57C-4104D2F8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254EA-B510-46DC-BD88-31EA4CF0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MathiasCBustamante</cp:lastModifiedBy>
  <cp:revision>2</cp:revision>
  <dcterms:created xsi:type="dcterms:W3CDTF">2023-01-05T20:29:00Z</dcterms:created>
  <dcterms:modified xsi:type="dcterms:W3CDTF">2023-01-05T20:29:00Z</dcterms:modified>
</cp:coreProperties>
</file>