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A4" w:rsidRPr="005E3ACF" w:rsidRDefault="00896277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jdgxs" w:colFirst="0" w:colLast="0"/>
      <w:bookmarkStart w:id="1" w:name="_GoBack"/>
      <w:bookmarkEnd w:id="0"/>
      <w:bookmarkEnd w:id="1"/>
      <w:r w:rsidRPr="005E3ACF">
        <w:rPr>
          <w:rFonts w:ascii="Arial" w:eastAsia="Arial" w:hAnsi="Arial" w:cs="Arial"/>
          <w:b/>
          <w:sz w:val="28"/>
          <w:szCs w:val="28"/>
        </w:rPr>
        <w:t>Exhibit 5</w:t>
      </w:r>
    </w:p>
    <w:p w:rsidR="00B512A4" w:rsidRPr="005E3ACF" w:rsidRDefault="00B512A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B512A4" w:rsidRPr="005E3ACF" w:rsidRDefault="0089627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5E3ACF">
        <w:rPr>
          <w:rFonts w:ascii="Arial" w:eastAsia="Arial" w:hAnsi="Arial" w:cs="Arial"/>
          <w:b/>
          <w:sz w:val="28"/>
          <w:szCs w:val="28"/>
        </w:rPr>
        <w:t>Contractor Chart of Deliverables</w:t>
      </w:r>
      <w:r w:rsidR="006A5241">
        <w:rPr>
          <w:rFonts w:ascii="Arial" w:eastAsia="Arial" w:hAnsi="Arial" w:cs="Arial"/>
          <w:b/>
          <w:sz w:val="28"/>
          <w:szCs w:val="28"/>
        </w:rPr>
        <w:t xml:space="preserve"> for COR</w:t>
      </w:r>
    </w:p>
    <w:p w:rsidR="00B512A4" w:rsidRDefault="00B512A4">
      <w:pPr>
        <w:rPr>
          <w:rFonts w:ascii="Arial" w:eastAsia="Arial" w:hAnsi="Arial" w:cs="Arial"/>
          <w:sz w:val="22"/>
          <w:szCs w:val="22"/>
        </w:rPr>
      </w:pPr>
    </w:p>
    <w:p w:rsidR="00B512A4" w:rsidRDefault="00B512A4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8"/>
        <w:gridCol w:w="1299"/>
        <w:gridCol w:w="3651"/>
        <w:gridCol w:w="2160"/>
      </w:tblGrid>
      <w:tr w:rsidR="00B512A4">
        <w:trPr>
          <w:trHeight w:val="300"/>
        </w:trPr>
        <w:tc>
          <w:tcPr>
            <w:tcW w:w="3348" w:type="dxa"/>
            <w:shd w:val="clear" w:color="auto" w:fill="C6D9F1"/>
          </w:tcPr>
          <w:p w:rsidR="00B512A4" w:rsidRDefault="008962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Deliverable</w:t>
            </w:r>
          </w:p>
        </w:tc>
        <w:tc>
          <w:tcPr>
            <w:tcW w:w="1299" w:type="dxa"/>
            <w:shd w:val="clear" w:color="auto" w:fill="C6D9F1"/>
          </w:tcPr>
          <w:p w:rsidR="00B512A4" w:rsidRDefault="008962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Reference</w:t>
            </w:r>
          </w:p>
        </w:tc>
        <w:tc>
          <w:tcPr>
            <w:tcW w:w="3651" w:type="dxa"/>
            <w:shd w:val="clear" w:color="auto" w:fill="C6D9F1"/>
          </w:tcPr>
          <w:p w:rsidR="00B512A4" w:rsidRDefault="008962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Due</w:t>
            </w:r>
          </w:p>
        </w:tc>
        <w:tc>
          <w:tcPr>
            <w:tcW w:w="2160" w:type="dxa"/>
            <w:shd w:val="clear" w:color="auto" w:fill="C6D9F1"/>
          </w:tcPr>
          <w:p w:rsidR="00B512A4" w:rsidRDefault="008962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 Project Manager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Prior to</w:t>
            </w:r>
            <w:r w:rsidR="005A2703">
              <w:rPr>
                <w:rFonts w:ascii="Arial" w:eastAsia="Arial" w:hAnsi="Arial" w:cs="Arial"/>
                <w:sz w:val="22"/>
                <w:szCs w:val="22"/>
              </w:rPr>
              <w:t xml:space="preserve"> Contract start date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Communication Equipment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 Commencement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Administrative Station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 Commencement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rPr>
          <w:trHeight w:val="260"/>
        </w:trPr>
        <w:tc>
          <w:tcPr>
            <w:tcW w:w="3348" w:type="dxa"/>
          </w:tcPr>
          <w:p w:rsidR="00B512A4" w:rsidRDefault="0089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Certifications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1.2.7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 Commencement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Employee Training</w:t>
            </w:r>
          </w:p>
          <w:p w:rsidR="00B512A4" w:rsidRDefault="00B512A4">
            <w:pPr>
              <w:spacing w:before="7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1.2.8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 Commencement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Asbestos Awareness Training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1.2.8.1</w:t>
            </w:r>
          </w:p>
        </w:tc>
        <w:tc>
          <w:tcPr>
            <w:tcW w:w="3651" w:type="dxa"/>
          </w:tcPr>
          <w:p w:rsidR="00B512A4" w:rsidRDefault="005A2703" w:rsidP="00563F84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Within </w:t>
            </w:r>
            <w:r w:rsidR="00896277">
              <w:rPr>
                <w:rFonts w:ascii="Arial" w:eastAsia="Arial" w:hAnsi="Arial" w:cs="Arial"/>
                <w:sz w:val="22"/>
                <w:szCs w:val="22"/>
              </w:rPr>
              <w:t xml:space="preserve">60 </w:t>
            </w:r>
            <w:r w:rsidR="00563F84">
              <w:rPr>
                <w:rFonts w:ascii="Arial" w:eastAsia="Arial" w:hAnsi="Arial" w:cs="Arial"/>
                <w:sz w:val="22"/>
                <w:szCs w:val="22"/>
              </w:rPr>
              <w:t>calendar d</w:t>
            </w:r>
            <w:r w:rsidR="00896277">
              <w:rPr>
                <w:rFonts w:ascii="Arial" w:eastAsia="Arial" w:hAnsi="Arial" w:cs="Arial"/>
                <w:sz w:val="22"/>
                <w:szCs w:val="22"/>
              </w:rPr>
              <w:t xml:space="preserve">ays </w:t>
            </w:r>
            <w:r>
              <w:rPr>
                <w:rFonts w:ascii="Arial" w:eastAsia="Arial" w:hAnsi="Arial" w:cs="Arial"/>
                <w:sz w:val="22"/>
                <w:szCs w:val="22"/>
              </w:rPr>
              <w:t>of</w:t>
            </w:r>
            <w:r w:rsidR="0089627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Contract start date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C4F">
        <w:tc>
          <w:tcPr>
            <w:tcW w:w="3348" w:type="dxa"/>
          </w:tcPr>
          <w:p w:rsidR="00774C4F" w:rsidRPr="00774C4F" w:rsidRDefault="00774C4F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563F84">
              <w:rPr>
                <w:rFonts w:ascii="Arial" w:eastAsia="Arial" w:hAnsi="Arial" w:cs="Arial"/>
                <w:color w:val="000000"/>
                <w:sz w:val="22"/>
                <w:szCs w:val="22"/>
              </w:rPr>
              <w:t>Re-Tuning Training</w:t>
            </w:r>
          </w:p>
        </w:tc>
        <w:tc>
          <w:tcPr>
            <w:tcW w:w="1299" w:type="dxa"/>
          </w:tcPr>
          <w:p w:rsidR="00774C4F" w:rsidRPr="00774C4F" w:rsidRDefault="00774C4F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563F84">
              <w:rPr>
                <w:rFonts w:ascii="Arial" w:eastAsia="Arial" w:hAnsi="Arial" w:cs="Arial"/>
                <w:sz w:val="22"/>
                <w:szCs w:val="22"/>
              </w:rPr>
              <w:t>1.2.8.2</w:t>
            </w:r>
          </w:p>
        </w:tc>
        <w:tc>
          <w:tcPr>
            <w:tcW w:w="3651" w:type="dxa"/>
          </w:tcPr>
          <w:p w:rsidR="00774C4F" w:rsidRPr="00774C4F" w:rsidRDefault="00563F84" w:rsidP="00563F84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Within </w:t>
            </w:r>
            <w:r w:rsidR="00774C4F" w:rsidRPr="00563F84">
              <w:rPr>
                <w:rFonts w:ascii="Arial" w:eastAsia="Arial" w:hAnsi="Arial" w:cs="Arial"/>
                <w:sz w:val="22"/>
                <w:szCs w:val="22"/>
              </w:rPr>
              <w:t xml:space="preserve">60 calendar days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of Contract </w:t>
            </w:r>
            <w:r w:rsidR="00774C4F" w:rsidRPr="00563F84">
              <w:rPr>
                <w:rFonts w:ascii="Arial" w:eastAsia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2160" w:type="dxa"/>
          </w:tcPr>
          <w:p w:rsidR="00774C4F" w:rsidRDefault="00774C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C4F">
        <w:tc>
          <w:tcPr>
            <w:tcW w:w="3348" w:type="dxa"/>
          </w:tcPr>
          <w:p w:rsidR="00774C4F" w:rsidRPr="00774C4F" w:rsidRDefault="00774C4F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563F84">
              <w:rPr>
                <w:rFonts w:ascii="Arial" w:eastAsia="Arial" w:hAnsi="Arial" w:cs="Arial"/>
                <w:color w:val="000000"/>
                <w:sz w:val="22"/>
                <w:szCs w:val="22"/>
              </w:rPr>
              <w:t>NCMMS Training</w:t>
            </w:r>
          </w:p>
        </w:tc>
        <w:tc>
          <w:tcPr>
            <w:tcW w:w="1299" w:type="dxa"/>
          </w:tcPr>
          <w:p w:rsidR="00774C4F" w:rsidRPr="00774C4F" w:rsidRDefault="00774C4F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563F84">
              <w:rPr>
                <w:rFonts w:ascii="Arial" w:eastAsia="Arial" w:hAnsi="Arial" w:cs="Arial"/>
                <w:sz w:val="22"/>
                <w:szCs w:val="22"/>
              </w:rPr>
              <w:t>1.2.8.4</w:t>
            </w:r>
          </w:p>
        </w:tc>
        <w:tc>
          <w:tcPr>
            <w:tcW w:w="3651" w:type="dxa"/>
          </w:tcPr>
          <w:p w:rsidR="00774C4F" w:rsidRPr="00774C4F" w:rsidRDefault="00774C4F" w:rsidP="00774C4F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563F84">
              <w:rPr>
                <w:rFonts w:ascii="Arial" w:eastAsia="Arial" w:hAnsi="Arial" w:cs="Arial"/>
                <w:sz w:val="22"/>
                <w:szCs w:val="22"/>
              </w:rPr>
              <w:t>During the inbound transition period</w:t>
            </w:r>
          </w:p>
        </w:tc>
        <w:tc>
          <w:tcPr>
            <w:tcW w:w="2160" w:type="dxa"/>
          </w:tcPr>
          <w:p w:rsidR="00774C4F" w:rsidRDefault="00774C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C4F">
        <w:tc>
          <w:tcPr>
            <w:tcW w:w="3348" w:type="dxa"/>
          </w:tcPr>
          <w:p w:rsidR="00774C4F" w:rsidRDefault="00774C4F">
            <w:pPr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113FA1">
              <w:rPr>
                <w:rFonts w:ascii="Arial" w:eastAsia="Arial" w:hAnsi="Arial" w:cs="Arial"/>
                <w:color w:val="000000"/>
                <w:sz w:val="22"/>
                <w:szCs w:val="22"/>
              </w:rPr>
              <w:t>Lead Awareness Training</w:t>
            </w:r>
          </w:p>
        </w:tc>
        <w:tc>
          <w:tcPr>
            <w:tcW w:w="1299" w:type="dxa"/>
          </w:tcPr>
          <w:p w:rsidR="00774C4F" w:rsidRDefault="00774C4F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113FA1">
              <w:rPr>
                <w:rFonts w:ascii="Arial" w:eastAsia="Arial" w:hAnsi="Arial" w:cs="Arial"/>
                <w:sz w:val="22"/>
                <w:szCs w:val="22"/>
              </w:rPr>
              <w:t>1.2.8.5</w:t>
            </w:r>
          </w:p>
        </w:tc>
        <w:tc>
          <w:tcPr>
            <w:tcW w:w="3651" w:type="dxa"/>
          </w:tcPr>
          <w:p w:rsidR="00774C4F" w:rsidRDefault="00113FA1" w:rsidP="00774C4F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Within </w:t>
            </w:r>
            <w:r w:rsidRPr="00563F84">
              <w:rPr>
                <w:rFonts w:ascii="Arial" w:eastAsia="Arial" w:hAnsi="Arial" w:cs="Arial"/>
                <w:sz w:val="22"/>
                <w:szCs w:val="22"/>
              </w:rPr>
              <w:t xml:space="preserve">60 calendar days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of Contract </w:t>
            </w:r>
            <w:r w:rsidRPr="00563F84">
              <w:rPr>
                <w:rFonts w:ascii="Arial" w:eastAsia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2160" w:type="dxa"/>
          </w:tcPr>
          <w:p w:rsidR="00774C4F" w:rsidRDefault="00774C4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Recording Presence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1.2.11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Weekly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Pr="00D31A7A" w:rsidRDefault="00BB5585" w:rsidP="00BB558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Quality Control Plan</w:t>
            </w:r>
          </w:p>
        </w:tc>
        <w:tc>
          <w:tcPr>
            <w:tcW w:w="1299" w:type="dxa"/>
          </w:tcPr>
          <w:p w:rsidR="00B512A4" w:rsidRPr="00D31A7A" w:rsidRDefault="00896277" w:rsidP="00BB558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31A7A">
              <w:rPr>
                <w:rFonts w:ascii="Arial" w:eastAsia="Arial" w:hAnsi="Arial" w:cs="Arial"/>
                <w:sz w:val="22"/>
                <w:szCs w:val="22"/>
              </w:rPr>
              <w:t>1.3.2</w:t>
            </w:r>
          </w:p>
        </w:tc>
        <w:tc>
          <w:tcPr>
            <w:tcW w:w="3651" w:type="dxa"/>
          </w:tcPr>
          <w:p w:rsidR="00B512A4" w:rsidRPr="00774C4F" w:rsidRDefault="005A2703" w:rsidP="00BB5585">
            <w:pPr>
              <w:rPr>
                <w:rFonts w:ascii="Arial" w:eastAsia="Arial" w:hAnsi="Arial" w:cs="Arial"/>
                <w:sz w:val="22"/>
                <w:szCs w:val="22"/>
                <w:highlight w:val="cyan"/>
              </w:rPr>
            </w:pPr>
            <w:r w:rsidRPr="00BB5585">
              <w:rPr>
                <w:rFonts w:ascii="Arial" w:eastAsia="Arial" w:hAnsi="Arial" w:cs="Arial"/>
                <w:sz w:val="22"/>
                <w:szCs w:val="22"/>
              </w:rPr>
              <w:t xml:space="preserve">Within </w:t>
            </w:r>
            <w:r w:rsidR="00BB5585">
              <w:rPr>
                <w:rFonts w:ascii="Arial" w:eastAsia="Arial" w:hAnsi="Arial" w:cs="Arial"/>
                <w:sz w:val="22"/>
                <w:szCs w:val="22"/>
              </w:rPr>
              <w:t>30</w:t>
            </w:r>
            <w:r w:rsidR="00896277" w:rsidRPr="00BB5585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A11D2">
              <w:rPr>
                <w:rFonts w:ascii="Arial" w:eastAsia="Arial" w:hAnsi="Arial" w:cs="Arial"/>
                <w:sz w:val="22"/>
                <w:szCs w:val="22"/>
              </w:rPr>
              <w:t xml:space="preserve">calendar </w:t>
            </w:r>
            <w:r w:rsidR="00BB5585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="00896277" w:rsidRPr="00BB5585">
              <w:rPr>
                <w:rFonts w:ascii="Arial" w:eastAsia="Arial" w:hAnsi="Arial" w:cs="Arial"/>
                <w:sz w:val="22"/>
                <w:szCs w:val="22"/>
              </w:rPr>
              <w:t xml:space="preserve">ays </w:t>
            </w:r>
            <w:r w:rsidRPr="00BB5585">
              <w:rPr>
                <w:rFonts w:ascii="Arial" w:eastAsia="Arial" w:hAnsi="Arial" w:cs="Arial"/>
                <w:sz w:val="22"/>
                <w:szCs w:val="22"/>
              </w:rPr>
              <w:t>of Contract start date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Key Control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1.5.1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 of Quality Control Plan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Ordinances, Taxes, Permits, and Licenses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1.11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Tenant Environment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 w:rsidP="00E93B1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ASHRAE Standard 55-2004, ASHRAE 62.1-</w:t>
            </w:r>
            <w:r w:rsidR="00E93B19" w:rsidRPr="00C41900">
              <w:rPr>
                <w:rFonts w:ascii="Arial" w:eastAsia="Arial" w:hAnsi="Arial" w:cs="Arial"/>
                <w:sz w:val="22"/>
                <w:szCs w:val="22"/>
              </w:rPr>
              <w:t>2016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Equipment Inventory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5.3</w:t>
            </w:r>
            <w:r w:rsidR="00E93B19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E93B19" w:rsidRPr="00C41900">
              <w:rPr>
                <w:rFonts w:ascii="Arial" w:eastAsia="Arial" w:hAnsi="Arial" w:cs="Arial"/>
                <w:sz w:val="22"/>
                <w:szCs w:val="22"/>
              </w:rPr>
              <w:t>3.b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Annual Certification and as required. 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Equipment condition assessment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5.3.3</w:t>
            </w:r>
            <w:r w:rsidR="00E93B19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E93B19" w:rsidRPr="00C41900"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Annually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3B19">
        <w:tc>
          <w:tcPr>
            <w:tcW w:w="3348" w:type="dxa"/>
          </w:tcPr>
          <w:p w:rsidR="00E93B19" w:rsidRPr="00C41900" w:rsidRDefault="00E93B1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900">
              <w:rPr>
                <w:rFonts w:ascii="Arial" w:eastAsia="Arial" w:hAnsi="Arial" w:cs="Arial"/>
                <w:sz w:val="22"/>
                <w:szCs w:val="22"/>
              </w:rPr>
              <w:t>Safety and Health Program</w:t>
            </w:r>
          </w:p>
        </w:tc>
        <w:tc>
          <w:tcPr>
            <w:tcW w:w="1299" w:type="dxa"/>
          </w:tcPr>
          <w:p w:rsidR="00E93B19" w:rsidRPr="00C41900" w:rsidRDefault="00E93B1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900">
              <w:rPr>
                <w:rFonts w:ascii="Arial" w:eastAsia="Arial" w:hAnsi="Arial" w:cs="Arial"/>
                <w:sz w:val="22"/>
                <w:szCs w:val="22"/>
              </w:rPr>
              <w:t>5.4.2.1</w:t>
            </w:r>
          </w:p>
        </w:tc>
        <w:tc>
          <w:tcPr>
            <w:tcW w:w="3651" w:type="dxa"/>
          </w:tcPr>
          <w:p w:rsidR="00E93B19" w:rsidRPr="00C41900" w:rsidRDefault="00C41900" w:rsidP="00C4190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C41900">
              <w:rPr>
                <w:rFonts w:ascii="Arial" w:eastAsia="Arial" w:hAnsi="Arial" w:cs="Arial"/>
                <w:sz w:val="22"/>
                <w:szCs w:val="22"/>
              </w:rPr>
              <w:t xml:space="preserve">Within </w:t>
            </w:r>
            <w:r w:rsidR="00E93B19" w:rsidRPr="00C41900">
              <w:rPr>
                <w:rFonts w:ascii="Arial" w:eastAsia="Arial" w:hAnsi="Arial" w:cs="Arial"/>
                <w:sz w:val="22"/>
                <w:szCs w:val="22"/>
              </w:rPr>
              <w:t xml:space="preserve">30 </w:t>
            </w:r>
            <w:r w:rsidRPr="00C41900">
              <w:rPr>
                <w:rFonts w:ascii="Arial" w:eastAsia="Arial" w:hAnsi="Arial" w:cs="Arial"/>
                <w:sz w:val="22"/>
                <w:szCs w:val="22"/>
              </w:rPr>
              <w:t>calendar d</w:t>
            </w:r>
            <w:r w:rsidR="00E93B19" w:rsidRPr="00C41900">
              <w:rPr>
                <w:rFonts w:ascii="Arial" w:eastAsia="Arial" w:hAnsi="Arial" w:cs="Arial"/>
                <w:sz w:val="22"/>
                <w:szCs w:val="22"/>
              </w:rPr>
              <w:t xml:space="preserve">ays </w:t>
            </w:r>
            <w:r w:rsidRPr="00C41900">
              <w:rPr>
                <w:rFonts w:ascii="Arial" w:eastAsia="Arial" w:hAnsi="Arial" w:cs="Arial"/>
                <w:sz w:val="22"/>
                <w:szCs w:val="22"/>
              </w:rPr>
              <w:t>of Contract start date</w:t>
            </w:r>
          </w:p>
        </w:tc>
        <w:tc>
          <w:tcPr>
            <w:tcW w:w="2160" w:type="dxa"/>
          </w:tcPr>
          <w:p w:rsidR="00E93B19" w:rsidRDefault="00E93B1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93B19">
        <w:tc>
          <w:tcPr>
            <w:tcW w:w="3348" w:type="dxa"/>
          </w:tcPr>
          <w:p w:rsidR="00E93B19" w:rsidRPr="009A11D2" w:rsidRDefault="00E93B1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11D2">
              <w:rPr>
                <w:rFonts w:ascii="Arial" w:eastAsia="Arial" w:hAnsi="Arial" w:cs="Arial"/>
                <w:sz w:val="22"/>
                <w:szCs w:val="22"/>
              </w:rPr>
              <w:t>Lock Out/Tag Out Procedure</w:t>
            </w:r>
          </w:p>
        </w:tc>
        <w:tc>
          <w:tcPr>
            <w:tcW w:w="1299" w:type="dxa"/>
          </w:tcPr>
          <w:p w:rsidR="00E93B19" w:rsidRPr="009A11D2" w:rsidRDefault="00E93B1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11D2">
              <w:rPr>
                <w:rFonts w:ascii="Arial" w:eastAsia="Arial" w:hAnsi="Arial" w:cs="Arial"/>
                <w:sz w:val="22"/>
                <w:szCs w:val="22"/>
              </w:rPr>
              <w:t>5.4.6</w:t>
            </w:r>
          </w:p>
        </w:tc>
        <w:tc>
          <w:tcPr>
            <w:tcW w:w="3651" w:type="dxa"/>
          </w:tcPr>
          <w:p w:rsidR="00E93B19" w:rsidRPr="00E93B19" w:rsidRDefault="009A11D2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C41900">
              <w:rPr>
                <w:rFonts w:ascii="Arial" w:eastAsia="Arial" w:hAnsi="Arial" w:cs="Arial"/>
                <w:sz w:val="22"/>
                <w:szCs w:val="22"/>
              </w:rPr>
              <w:t>Within 30 calendar days of Contract start date</w:t>
            </w:r>
            <w:r w:rsidR="00E93B19">
              <w:rPr>
                <w:rFonts w:ascii="Arial" w:eastAsia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160" w:type="dxa"/>
          </w:tcPr>
          <w:p w:rsidR="00E93B19" w:rsidRDefault="00E93B1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62C5">
        <w:tc>
          <w:tcPr>
            <w:tcW w:w="3348" w:type="dxa"/>
          </w:tcPr>
          <w:p w:rsidR="001862C5" w:rsidRPr="009A11D2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11D2">
              <w:rPr>
                <w:rFonts w:ascii="Arial" w:eastAsia="Arial" w:hAnsi="Arial" w:cs="Arial"/>
                <w:sz w:val="22"/>
                <w:szCs w:val="22"/>
              </w:rPr>
              <w:t>Confine</w:t>
            </w:r>
            <w:r w:rsidR="009A11D2" w:rsidRPr="009A11D2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9A11D2">
              <w:rPr>
                <w:rFonts w:ascii="Arial" w:eastAsia="Arial" w:hAnsi="Arial" w:cs="Arial"/>
                <w:sz w:val="22"/>
                <w:szCs w:val="22"/>
              </w:rPr>
              <w:t xml:space="preserve"> Space Entry Permit System</w:t>
            </w:r>
          </w:p>
        </w:tc>
        <w:tc>
          <w:tcPr>
            <w:tcW w:w="1299" w:type="dxa"/>
          </w:tcPr>
          <w:p w:rsidR="001862C5" w:rsidRPr="009A11D2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11D2">
              <w:rPr>
                <w:rFonts w:ascii="Arial" w:eastAsia="Arial" w:hAnsi="Arial" w:cs="Arial"/>
                <w:sz w:val="22"/>
                <w:szCs w:val="22"/>
              </w:rPr>
              <w:t>5.4.7</w:t>
            </w:r>
          </w:p>
        </w:tc>
        <w:tc>
          <w:tcPr>
            <w:tcW w:w="3651" w:type="dxa"/>
          </w:tcPr>
          <w:p w:rsidR="001862C5" w:rsidRDefault="009A11D2" w:rsidP="001862C5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Within </w:t>
            </w:r>
            <w:r w:rsidRPr="00563F84">
              <w:rPr>
                <w:rFonts w:ascii="Arial" w:eastAsia="Arial" w:hAnsi="Arial" w:cs="Arial"/>
                <w:sz w:val="22"/>
                <w:szCs w:val="22"/>
              </w:rPr>
              <w:t xml:space="preserve">60 calendar days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of Contract </w:t>
            </w:r>
            <w:r w:rsidRPr="00563F84">
              <w:rPr>
                <w:rFonts w:ascii="Arial" w:eastAsia="Arial" w:hAnsi="Arial" w:cs="Arial"/>
                <w:sz w:val="22"/>
                <w:szCs w:val="22"/>
              </w:rPr>
              <w:t>start date</w:t>
            </w:r>
          </w:p>
        </w:tc>
        <w:tc>
          <w:tcPr>
            <w:tcW w:w="2160" w:type="dxa"/>
          </w:tcPr>
          <w:p w:rsidR="001862C5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862C5">
        <w:tc>
          <w:tcPr>
            <w:tcW w:w="3348" w:type="dxa"/>
          </w:tcPr>
          <w:p w:rsidR="001862C5" w:rsidRPr="003C5B9E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5B9E">
              <w:rPr>
                <w:rFonts w:ascii="Arial" w:eastAsia="Arial" w:hAnsi="Arial" w:cs="Arial"/>
                <w:sz w:val="22"/>
                <w:szCs w:val="22"/>
              </w:rPr>
              <w:t>Hazard Communication Plan</w:t>
            </w:r>
          </w:p>
        </w:tc>
        <w:tc>
          <w:tcPr>
            <w:tcW w:w="1299" w:type="dxa"/>
          </w:tcPr>
          <w:p w:rsidR="001862C5" w:rsidRPr="003C5B9E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5B9E">
              <w:rPr>
                <w:rFonts w:ascii="Arial" w:eastAsia="Arial" w:hAnsi="Arial" w:cs="Arial"/>
                <w:sz w:val="22"/>
                <w:szCs w:val="22"/>
              </w:rPr>
              <w:t>5.4.11.2</w:t>
            </w:r>
          </w:p>
        </w:tc>
        <w:tc>
          <w:tcPr>
            <w:tcW w:w="3651" w:type="dxa"/>
          </w:tcPr>
          <w:p w:rsidR="001862C5" w:rsidRPr="003C5B9E" w:rsidRDefault="001862C5" w:rsidP="003C5B9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5B9E">
              <w:rPr>
                <w:rFonts w:ascii="Arial" w:eastAsia="Arial" w:hAnsi="Arial" w:cs="Arial"/>
                <w:sz w:val="22"/>
                <w:szCs w:val="22"/>
              </w:rPr>
              <w:t>As part of Health and Safety P</w:t>
            </w:r>
            <w:r w:rsidR="003C5B9E" w:rsidRPr="003C5B9E">
              <w:rPr>
                <w:rFonts w:ascii="Arial" w:eastAsia="Arial" w:hAnsi="Arial" w:cs="Arial"/>
                <w:sz w:val="22"/>
                <w:szCs w:val="22"/>
              </w:rPr>
              <w:t>rogram</w:t>
            </w:r>
          </w:p>
        </w:tc>
        <w:tc>
          <w:tcPr>
            <w:tcW w:w="2160" w:type="dxa"/>
          </w:tcPr>
          <w:p w:rsidR="001862C5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Labeling and signage  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5.4.12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keepNext/>
              <w:keepLines/>
              <w:tabs>
                <w:tab w:val="left" w:pos="297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Electrical Safety 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5.4.14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Labeling Electrical Circuits and Panels 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5.4.15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Refrigerants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5.5.2.1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 CFR Part 82 under Section 608 of the Clean Air Act</w:t>
            </w:r>
          </w:p>
        </w:tc>
      </w:tr>
      <w:tr w:rsidR="001862C5">
        <w:tc>
          <w:tcPr>
            <w:tcW w:w="3348" w:type="dxa"/>
          </w:tcPr>
          <w:p w:rsidR="001862C5" w:rsidRPr="003C5B9E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5B9E">
              <w:rPr>
                <w:rFonts w:ascii="Arial" w:eastAsia="Arial" w:hAnsi="Arial" w:cs="Arial"/>
                <w:sz w:val="22"/>
                <w:szCs w:val="22"/>
              </w:rPr>
              <w:t>Stationary Engines</w:t>
            </w:r>
          </w:p>
        </w:tc>
        <w:tc>
          <w:tcPr>
            <w:tcW w:w="1299" w:type="dxa"/>
          </w:tcPr>
          <w:p w:rsidR="001862C5" w:rsidRPr="003C5B9E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5B9E">
              <w:rPr>
                <w:rFonts w:ascii="Arial" w:eastAsia="Arial" w:hAnsi="Arial" w:cs="Arial"/>
                <w:sz w:val="22"/>
                <w:szCs w:val="22"/>
              </w:rPr>
              <w:t>5.5.4</w:t>
            </w:r>
          </w:p>
        </w:tc>
        <w:tc>
          <w:tcPr>
            <w:tcW w:w="3651" w:type="dxa"/>
          </w:tcPr>
          <w:p w:rsidR="001862C5" w:rsidRPr="003C5B9E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3C5B9E"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1862C5" w:rsidRDefault="001862C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keepNext/>
              <w:keepLines/>
              <w:tabs>
                <w:tab w:val="left" w:pos="297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Fuel Storage Tank Management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GSA Order 1095.2 PBS Fuel Storage Tank Management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Solid Waste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5.5.6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Resource Conservation and Recovery Act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Polychlorinated Biphenyl (PCB) Control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5.5.7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Asbestos Management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5.5.8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29 CFR 1926.1101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Disposition of Hazardous Waste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5.5.9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 CFR Part 273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Backflow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Prevention Devices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5.5.10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25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Potable Water Systems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5.5.11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Safe Drinking Water Act, PL 99-339  and 40 CFR 141.43, Sections A and D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Waste Reports</w:t>
            </w:r>
          </w:p>
        </w:tc>
        <w:tc>
          <w:tcPr>
            <w:tcW w:w="1299" w:type="dxa"/>
          </w:tcPr>
          <w:p w:rsidR="00B512A4" w:rsidRDefault="00896277" w:rsidP="003E029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</w:t>
            </w:r>
            <w:r w:rsidR="003E0293">
              <w:rPr>
                <w:rFonts w:ascii="Arial" w:eastAsia="Arial" w:hAnsi="Arial" w:cs="Arial"/>
                <w:sz w:val="22"/>
                <w:szCs w:val="22"/>
              </w:rPr>
              <w:t>12 (a)</w:t>
            </w:r>
          </w:p>
        </w:tc>
        <w:tc>
          <w:tcPr>
            <w:tcW w:w="3651" w:type="dxa"/>
          </w:tcPr>
          <w:p w:rsidR="00B512A4" w:rsidRDefault="005E3B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Environmental Compliance</w:t>
            </w:r>
          </w:p>
        </w:tc>
        <w:tc>
          <w:tcPr>
            <w:tcW w:w="1299" w:type="dxa"/>
          </w:tcPr>
          <w:p w:rsidR="00B512A4" w:rsidRDefault="00896277" w:rsidP="003E029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5.5.12</w:t>
            </w:r>
            <w:r w:rsidR="003E0293">
              <w:rPr>
                <w:rFonts w:ascii="Arial" w:eastAsia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 w:rsidR="003E0293"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Sustainable Purchasing Practices</w:t>
            </w:r>
          </w:p>
        </w:tc>
        <w:tc>
          <w:tcPr>
            <w:tcW w:w="1299" w:type="dxa"/>
          </w:tcPr>
          <w:p w:rsidR="00B512A4" w:rsidRDefault="00896277" w:rsidP="003E029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5.5</w:t>
            </w:r>
            <w:r w:rsidR="005E3B2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3E0293">
              <w:rPr>
                <w:rFonts w:ascii="Arial" w:eastAsia="Arial" w:hAnsi="Arial" w:cs="Arial"/>
                <w:sz w:val="22"/>
                <w:szCs w:val="22"/>
              </w:rPr>
              <w:t>12 (c)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896277" w:rsidP="003E029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Resource Conservation and Recovery Act (RCRA), </w:t>
            </w:r>
            <w:r w:rsidRPr="003E0293">
              <w:rPr>
                <w:rFonts w:ascii="Arial" w:eastAsia="Arial" w:hAnsi="Arial" w:cs="Arial"/>
                <w:sz w:val="22"/>
                <w:szCs w:val="22"/>
              </w:rPr>
              <w:t>USDA, and EO 13</w:t>
            </w:r>
            <w:r w:rsidR="003E0293" w:rsidRPr="003E0293">
              <w:rPr>
                <w:rFonts w:ascii="Arial" w:eastAsia="Arial" w:hAnsi="Arial" w:cs="Arial"/>
                <w:sz w:val="22"/>
                <w:szCs w:val="22"/>
              </w:rPr>
              <w:t>834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Energy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Water Efficiency  Reporting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5.6.3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896277" w:rsidP="005E3B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Energy and Water Efficiency Monthly Report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format (See </w:t>
            </w:r>
            <w:r w:rsidRPr="00B826E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Exhibit </w:t>
            </w:r>
            <w:r w:rsidR="005E3B27" w:rsidRPr="00B826E2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Advanced Metering Program Operations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5.7.2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Daily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Advanced Metering Program Reporting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5.7.4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1C1C1C"/>
                <w:sz w:val="22"/>
                <w:szCs w:val="22"/>
              </w:rPr>
              <w:t>Building Automated Systems and IT Controls Operations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5.8.2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 Alarms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5.8.3.2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 Testing/Inspecting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5.8.4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 Reporting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5.8.5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Fire Protection and Life Safety Equipment and Systems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5.9.1.e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Within 24 hours of incident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tabs>
                <w:tab w:val="left" w:pos="2970"/>
              </w:tabs>
              <w:spacing w:before="240" w:after="6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Fire Alarm System Services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NFPA 72 National Fire Alarm and Signaling Code</w:t>
            </w:r>
          </w:p>
        </w:tc>
      </w:tr>
      <w:tr w:rsidR="005E3B27">
        <w:tc>
          <w:tcPr>
            <w:tcW w:w="3348" w:type="dxa"/>
          </w:tcPr>
          <w:p w:rsidR="005E3B27" w:rsidRPr="00B826E2" w:rsidRDefault="005E3B2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color w:val="000000"/>
                <w:sz w:val="22"/>
                <w:szCs w:val="22"/>
              </w:rPr>
              <w:t>Water-Based Fire Protection Systems</w:t>
            </w:r>
          </w:p>
        </w:tc>
        <w:tc>
          <w:tcPr>
            <w:tcW w:w="1299" w:type="dxa"/>
          </w:tcPr>
          <w:p w:rsidR="005E3B27" w:rsidRPr="00B826E2" w:rsidRDefault="005E3B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sz w:val="22"/>
                <w:szCs w:val="22"/>
              </w:rPr>
              <w:t>5.9.3</w:t>
            </w:r>
          </w:p>
        </w:tc>
        <w:tc>
          <w:tcPr>
            <w:tcW w:w="3651" w:type="dxa"/>
          </w:tcPr>
          <w:p w:rsidR="005E3B27" w:rsidRPr="00B826E2" w:rsidRDefault="005E3B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5E3B27" w:rsidRPr="00B826E2" w:rsidRDefault="005E3B2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color w:val="000000"/>
                <w:sz w:val="22"/>
                <w:szCs w:val="22"/>
              </w:rPr>
              <w:t>NFPA 25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Fire</w:t>
            </w:r>
            <w:r>
              <w:rPr>
                <w:rFonts w:ascii="Arial" w:eastAsia="Arial" w:hAnsi="Arial" w:cs="Arial"/>
                <w:sz w:val="22"/>
                <w:szCs w:val="22"/>
              </w:rPr>
              <w:t>-rated Door Assemblies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5.9.4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NFPA 80, Standard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for Fire Doors and Other Opening Protectives  and NFPA 101, Life Safety Code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Fire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Damper and Combination Fire/Smoke Dampers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80, Standard for Fire Doors and Other Opening Protectives and NFPA 105, Standard for the Installation of Smoke Door Assemblies and Other Opening Protectives.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Smoke Doors Assemblies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5.9.6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NFPA 105, Standard for the Installation of Smoke Door Assemblies and Other Opening Protectives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Smoke Dampers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5.9.7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the NFPA 105, Standard for the Installation of Smoke Door Assemblies and Other Opening Protectives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tabs>
                <w:tab w:val="left" w:pos="2970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Portable Fire Extinguishers 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5.9.8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10, Standard for Portable Fire Extinguishers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Non-Water-Based Fire Extinguishing Systems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5.9.9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NFPA 12, Standard on Carbon Dioxide Extinguishing Systems; NFPA 12A, Standard on Halon 1301 Fire Extinguishing Systems; NFPA 17, Standard for Dry Chemical Extinguishing Systems; NFPA 17A, Standard for Wet Chemical Extinguishing Systems; NFPA 96, Standard for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Ventilation Control and Fire Protection of Commercial Cooking Operations; NFPA 2001, Standard for Clean Agent Fire Extinguishing Systems.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Smoke Control Systems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5.9.10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92, Standard for Smoke Control Systems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Emergency and Standby Power Systems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5.9.11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110, Standard for Emergency and Standby Power Systems; NFPA 111, Standard on Stored Electrical Energy Emergency and Standby Power Systems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Emergency Lighting Systems and Exit Signage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5.9.12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101, Life Safety Code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Lightning Protection Systems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5.9.14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NFPA 780, Standard for the Installation of Lightning Protection Systems. 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Chemical sensors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5.9.15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Per Manufacturer's recommendations. 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Proactive Facility Tours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5.10.2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Minimum Tour Frequencies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5.10.3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Monitoring of Central Plant Equipment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5.10.4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B826E2" w:rsidP="00B826E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Escorting and </w:t>
            </w:r>
            <w:r w:rsidR="00896277">
              <w:rPr>
                <w:rFonts w:ascii="Arial" w:eastAsia="Arial" w:hAnsi="Arial" w:cs="Arial"/>
                <w:sz w:val="22"/>
                <w:szCs w:val="22"/>
              </w:rPr>
              <w:t xml:space="preserve">Miscellaneous </w:t>
            </w:r>
            <w:r>
              <w:rPr>
                <w:rFonts w:ascii="Arial" w:eastAsia="Arial" w:hAnsi="Arial" w:cs="Arial"/>
                <w:sz w:val="22"/>
                <w:szCs w:val="22"/>
              </w:rPr>
              <w:t>Utility</w:t>
            </w:r>
          </w:p>
        </w:tc>
        <w:tc>
          <w:tcPr>
            <w:tcW w:w="1299" w:type="dxa"/>
          </w:tcPr>
          <w:p w:rsidR="00B512A4" w:rsidRDefault="00896277" w:rsidP="000571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5.14.</w:t>
            </w:r>
            <w:r w:rsidR="0005713C" w:rsidRPr="00B826E2"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B826E2">
              <w:rPr>
                <w:rFonts w:ascii="Arial" w:eastAsia="Arial" w:hAnsi="Arial" w:cs="Arial"/>
                <w:sz w:val="22"/>
                <w:szCs w:val="22"/>
              </w:rPr>
              <w:t xml:space="preserve"> &amp; 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Flag Procedures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5.14.5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 Progress Reports</w:t>
            </w:r>
          </w:p>
        </w:tc>
        <w:tc>
          <w:tcPr>
            <w:tcW w:w="1299" w:type="dxa"/>
          </w:tcPr>
          <w:p w:rsidR="00B512A4" w:rsidRDefault="00896277" w:rsidP="000571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Reference Library</w:t>
            </w:r>
          </w:p>
        </w:tc>
        <w:tc>
          <w:tcPr>
            <w:tcW w:w="1299" w:type="dxa"/>
          </w:tcPr>
          <w:p w:rsidR="00B512A4" w:rsidRDefault="00896277" w:rsidP="000571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5.16</w:t>
            </w:r>
            <w:r w:rsidR="0005713C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5E3ACF" w:rsidP="005E3A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Preventive Maintenance Plan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6.0</w:t>
            </w:r>
          </w:p>
        </w:tc>
        <w:tc>
          <w:tcPr>
            <w:tcW w:w="3651" w:type="dxa"/>
          </w:tcPr>
          <w:p w:rsidR="00B512A4" w:rsidRDefault="005E3ACF" w:rsidP="005E3A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part of the Contractor Proposal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Boiler Systems</w:t>
            </w:r>
          </w:p>
        </w:tc>
        <w:tc>
          <w:tcPr>
            <w:tcW w:w="1299" w:type="dxa"/>
          </w:tcPr>
          <w:p w:rsidR="00B512A4" w:rsidRDefault="00896277" w:rsidP="000571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2F2F"/>
                <w:sz w:val="22"/>
                <w:szCs w:val="22"/>
              </w:rPr>
              <w:t>Air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Distribution Equipment:  Air Handling Units (AHU), Exhaust Fans (EF), Ductwork, Variable Air Volume (VAV), Actuators,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Intakes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Chiller Systems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6.4</w:t>
            </w:r>
          </w:p>
        </w:tc>
        <w:tc>
          <w:tcPr>
            <w:tcW w:w="3651" w:type="dxa"/>
          </w:tcPr>
          <w:p w:rsidR="00B512A4" w:rsidRPr="0005713C" w:rsidRDefault="0005713C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B826E2"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color w:val="2F2F2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2F2F"/>
                <w:sz w:val="22"/>
                <w:szCs w:val="22"/>
              </w:rPr>
              <w:t>Cooling Towers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Pr="00B826E2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sz w:val="22"/>
                <w:szCs w:val="22"/>
              </w:rPr>
              <w:t>6.5</w:t>
            </w:r>
          </w:p>
        </w:tc>
        <w:tc>
          <w:tcPr>
            <w:tcW w:w="3651" w:type="dxa"/>
          </w:tcPr>
          <w:p w:rsidR="00B512A4" w:rsidRPr="00B826E2" w:rsidRDefault="0005713C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color w:val="2F2F2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HVAC Water Management</w:t>
            </w:r>
          </w:p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6.6</w:t>
            </w:r>
          </w:p>
        </w:tc>
        <w:tc>
          <w:tcPr>
            <w:tcW w:w="3651" w:type="dxa"/>
          </w:tcPr>
          <w:p w:rsidR="00B512A4" w:rsidRDefault="00896277" w:rsidP="0005713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B826E2">
              <w:rPr>
                <w:rFonts w:ascii="Arial" w:eastAsia="Arial" w:hAnsi="Arial" w:cs="Arial"/>
                <w:sz w:val="22"/>
                <w:szCs w:val="22"/>
              </w:rPr>
              <w:t xml:space="preserve">s </w:t>
            </w:r>
            <w:r w:rsidR="0005713C" w:rsidRPr="00B826E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826E2">
              <w:rPr>
                <w:rFonts w:ascii="Arial" w:eastAsia="Arial" w:hAnsi="Arial" w:cs="Arial"/>
                <w:sz w:val="22"/>
                <w:szCs w:val="22"/>
              </w:rPr>
              <w:t>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Comprehensive initial water treatment analysis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6.6.5.a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Within 30 days of</w:t>
            </w:r>
            <w:r w:rsidR="005A2703">
              <w:rPr>
                <w:rFonts w:ascii="Arial" w:eastAsia="Arial" w:hAnsi="Arial" w:cs="Arial"/>
                <w:sz w:val="22"/>
                <w:szCs w:val="22"/>
              </w:rPr>
              <w:t xml:space="preserve"> Contract start date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color w:val="2F2F2F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HVAC Water Management</w:t>
            </w:r>
          </w:p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Reporting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6.6.6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Plumbing and Restrooms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6.7</w:t>
            </w:r>
          </w:p>
        </w:tc>
        <w:tc>
          <w:tcPr>
            <w:tcW w:w="3651" w:type="dxa"/>
          </w:tcPr>
          <w:p w:rsidR="00B512A4" w:rsidRDefault="00896277" w:rsidP="002B552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="002B5527" w:rsidRPr="00B826E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826E2">
              <w:rPr>
                <w:rFonts w:ascii="Arial" w:eastAsia="Arial" w:hAnsi="Arial" w:cs="Arial"/>
                <w:sz w:val="22"/>
                <w:szCs w:val="22"/>
              </w:rPr>
              <w:t>equire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Recycling program for fluorescent lamps and other light bulbs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6.8.3</w:t>
            </w:r>
          </w:p>
        </w:tc>
        <w:tc>
          <w:tcPr>
            <w:tcW w:w="3651" w:type="dxa"/>
          </w:tcPr>
          <w:p w:rsidR="00B512A4" w:rsidRDefault="00896277" w:rsidP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B826E2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="002B5527" w:rsidRPr="00B826E2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B826E2">
              <w:rPr>
                <w:rFonts w:ascii="Arial" w:eastAsia="Arial" w:hAnsi="Arial" w:cs="Arial"/>
                <w:sz w:val="22"/>
                <w:szCs w:val="22"/>
              </w:rPr>
              <w:t>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 CFR 260</w:t>
            </w:r>
          </w:p>
        </w:tc>
      </w:tr>
      <w:tr w:rsidR="002B5527">
        <w:tc>
          <w:tcPr>
            <w:tcW w:w="3348" w:type="dxa"/>
          </w:tcPr>
          <w:p w:rsidR="002B5527" w:rsidRPr="006A5241" w:rsidRDefault="002B5527" w:rsidP="002B552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Electrical Switchgear and Switchboards</w:t>
            </w:r>
          </w:p>
        </w:tc>
        <w:tc>
          <w:tcPr>
            <w:tcW w:w="1299" w:type="dxa"/>
          </w:tcPr>
          <w:p w:rsidR="002B5527" w:rsidRPr="006A5241" w:rsidRDefault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6.9</w:t>
            </w:r>
          </w:p>
        </w:tc>
        <w:tc>
          <w:tcPr>
            <w:tcW w:w="3651" w:type="dxa"/>
          </w:tcPr>
          <w:p w:rsidR="002B5527" w:rsidRPr="006A5241" w:rsidRDefault="002B5527" w:rsidP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2B5527" w:rsidRDefault="002B5527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2F2F"/>
                <w:sz w:val="22"/>
                <w:szCs w:val="22"/>
              </w:rPr>
              <w:t>Emergency Power Equipment - Maintenance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6.10.3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NFPA 110, Standard for Emergency and Standby Power Systems and NFPA 111, Standard on Stored Electrical Energy Emergency and Standby Power Systems</w:t>
            </w:r>
          </w:p>
        </w:tc>
      </w:tr>
      <w:tr w:rsidR="002B5527">
        <w:tc>
          <w:tcPr>
            <w:tcW w:w="3348" w:type="dxa"/>
          </w:tcPr>
          <w:p w:rsidR="002B5527" w:rsidRPr="006A5241" w:rsidRDefault="002B5527" w:rsidP="002B552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color w:val="2F2F2F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color w:val="2F2F2F"/>
                <w:sz w:val="22"/>
                <w:szCs w:val="22"/>
              </w:rPr>
              <w:t>Emergency Generator and Transfer Switch</w:t>
            </w:r>
          </w:p>
        </w:tc>
        <w:tc>
          <w:tcPr>
            <w:tcW w:w="1299" w:type="dxa"/>
          </w:tcPr>
          <w:p w:rsidR="002B5527" w:rsidRPr="006A5241" w:rsidRDefault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6.10.4</w:t>
            </w:r>
          </w:p>
        </w:tc>
        <w:tc>
          <w:tcPr>
            <w:tcW w:w="3651" w:type="dxa"/>
          </w:tcPr>
          <w:p w:rsidR="002B5527" w:rsidRPr="006A5241" w:rsidRDefault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2B5527" w:rsidRDefault="002B5527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tabs>
                <w:tab w:val="left" w:pos="289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2F2F"/>
                <w:sz w:val="22"/>
                <w:szCs w:val="22"/>
              </w:rPr>
              <w:t xml:space="preserve">Emergency Power Equipment – </w:t>
            </w:r>
            <w:r>
              <w:rPr>
                <w:rFonts w:ascii="Arial" w:eastAsia="Arial" w:hAnsi="Arial" w:cs="Arial"/>
                <w:sz w:val="22"/>
                <w:szCs w:val="22"/>
              </w:rPr>
              <w:t>Testing Generator Oil</w:t>
            </w:r>
          </w:p>
          <w:p w:rsidR="00B512A4" w:rsidRDefault="00B512A4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6.10.4.a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 (minimally once per year)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American Society for Testing and Materials (ASTM) D6595 (Wear Metals in Used Oils) and ASTM D445 or ASTM D72799 (Viscosity).  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2F2F"/>
                <w:sz w:val="22"/>
                <w:szCs w:val="22"/>
              </w:rPr>
              <w:t xml:space="preserve">Emergency Power Equipment – </w:t>
            </w:r>
            <w:r>
              <w:rPr>
                <w:rFonts w:ascii="Arial" w:eastAsia="Arial" w:hAnsi="Arial" w:cs="Arial"/>
                <w:sz w:val="22"/>
                <w:szCs w:val="22"/>
              </w:rPr>
              <w:t>Testing Diesel Fuel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6.10.4.b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 required (minimally once per year)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ASTM D396-12 “STANDARD SPECIFICATION FOR FUEL OILS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tabs>
                <w:tab w:val="left" w:pos="2890"/>
              </w:tabs>
              <w:spacing w:after="200"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F2F2F"/>
                <w:sz w:val="22"/>
                <w:szCs w:val="22"/>
              </w:rPr>
              <w:t xml:space="preserve">Emergency Power Equipment - </w:t>
            </w: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Reporting</w:t>
            </w:r>
          </w:p>
          <w:p w:rsidR="00B512A4" w:rsidRDefault="00B512A4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6.10.5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Monthly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Pr="006A5241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lastRenderedPageBreak/>
              <w:t>Oil Analysis and Oil Changes</w:t>
            </w:r>
          </w:p>
        </w:tc>
        <w:tc>
          <w:tcPr>
            <w:tcW w:w="1299" w:type="dxa"/>
          </w:tcPr>
          <w:p w:rsidR="00B512A4" w:rsidRPr="006A5241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6.11</w:t>
            </w:r>
          </w:p>
        </w:tc>
        <w:tc>
          <w:tcPr>
            <w:tcW w:w="3651" w:type="dxa"/>
          </w:tcPr>
          <w:p w:rsidR="00B512A4" w:rsidRPr="006A5241" w:rsidRDefault="00896277" w:rsidP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="002B5527" w:rsidRPr="006A5241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A5241">
              <w:rPr>
                <w:rFonts w:ascii="Arial" w:eastAsia="Arial" w:hAnsi="Arial" w:cs="Arial"/>
                <w:sz w:val="22"/>
                <w:szCs w:val="22"/>
              </w:rPr>
              <w:t>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Pr="006A5241" w:rsidRDefault="00896277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Replacement Items and Painting</w:t>
            </w:r>
          </w:p>
        </w:tc>
        <w:tc>
          <w:tcPr>
            <w:tcW w:w="1299" w:type="dxa"/>
          </w:tcPr>
          <w:p w:rsidR="00B512A4" w:rsidRPr="006A5241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6.13.2</w:t>
            </w:r>
          </w:p>
        </w:tc>
        <w:tc>
          <w:tcPr>
            <w:tcW w:w="3651" w:type="dxa"/>
          </w:tcPr>
          <w:p w:rsidR="00B512A4" w:rsidRPr="006A5241" w:rsidRDefault="00896277" w:rsidP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="002B5527" w:rsidRPr="006A5241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A5241">
              <w:rPr>
                <w:rFonts w:ascii="Arial" w:eastAsia="Arial" w:hAnsi="Arial" w:cs="Arial"/>
                <w:sz w:val="22"/>
                <w:szCs w:val="22"/>
              </w:rPr>
              <w:t>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Pr="006A5241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Directories</w:t>
            </w:r>
            <w:r w:rsidRPr="006A5241"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  <w:r w:rsidRPr="006A5241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99" w:type="dxa"/>
          </w:tcPr>
          <w:p w:rsidR="00B512A4" w:rsidRPr="006A5241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6.13.6</w:t>
            </w:r>
          </w:p>
        </w:tc>
        <w:tc>
          <w:tcPr>
            <w:tcW w:w="3651" w:type="dxa"/>
          </w:tcPr>
          <w:p w:rsidR="00B512A4" w:rsidRPr="006A5241" w:rsidRDefault="00896277" w:rsidP="002B552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 xml:space="preserve">As </w:t>
            </w:r>
            <w:r w:rsidR="002B5527" w:rsidRPr="006A5241">
              <w:rPr>
                <w:rFonts w:ascii="Arial" w:eastAsia="Arial" w:hAnsi="Arial" w:cs="Arial"/>
                <w:sz w:val="22"/>
                <w:szCs w:val="22"/>
              </w:rPr>
              <w:t>R</w:t>
            </w:r>
            <w:r w:rsidRPr="006A5241">
              <w:rPr>
                <w:rFonts w:ascii="Arial" w:eastAsia="Arial" w:hAnsi="Arial" w:cs="Arial"/>
                <w:sz w:val="22"/>
                <w:szCs w:val="22"/>
              </w:rPr>
              <w:t>equired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Pr="006A5241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Roof anchorages</w:t>
            </w:r>
          </w:p>
        </w:tc>
        <w:tc>
          <w:tcPr>
            <w:tcW w:w="1299" w:type="dxa"/>
          </w:tcPr>
          <w:p w:rsidR="00B512A4" w:rsidRPr="006A5241" w:rsidRDefault="00896277" w:rsidP="00065A8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6.13.8</w:t>
            </w:r>
          </w:p>
        </w:tc>
        <w:tc>
          <w:tcPr>
            <w:tcW w:w="3651" w:type="dxa"/>
          </w:tcPr>
          <w:p w:rsidR="00B512A4" w:rsidRPr="006A5241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A5241">
              <w:rPr>
                <w:rFonts w:ascii="Arial" w:eastAsia="Arial" w:hAnsi="Arial" w:cs="Arial"/>
                <w:sz w:val="22"/>
                <w:szCs w:val="22"/>
              </w:rPr>
              <w:t>Annually</w:t>
            </w:r>
          </w:p>
        </w:tc>
        <w:tc>
          <w:tcPr>
            <w:tcW w:w="2160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ANSI/IWCA I-14</w:t>
            </w: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Initial Inspection  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7.0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Conclusion of Startup or Transition Phase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Existing Deficiency Inspection/Initial Deficiency Report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 later than ___ days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 xml:space="preserve"> [[[Insert timeframe, recommend 15 days]]] </w:t>
            </w:r>
            <w:r>
              <w:rPr>
                <w:rFonts w:ascii="Arial" w:eastAsia="Arial" w:hAnsi="Arial" w:cs="Arial"/>
                <w:sz w:val="22"/>
                <w:szCs w:val="22"/>
              </w:rPr>
              <w:t>prior the start of the Contract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Startup Phase or Transition Phase Services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7.2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Within _____ days 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 xml:space="preserve">[[[Insert timeframe]]]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of transition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services prior to the Contract start date</w:t>
            </w:r>
          </w:p>
        </w:tc>
        <w:tc>
          <w:tcPr>
            <w:tcW w:w="2160" w:type="dxa"/>
          </w:tcPr>
          <w:p w:rsidR="00B512A4" w:rsidRDefault="00B512A4"/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Startup or Transition Phase Schedule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7.2.1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Within the ___</w:t>
            </w:r>
            <w:r>
              <w:rPr>
                <w:rFonts w:ascii="Arial" w:eastAsia="Arial" w:hAnsi="Arial" w:cs="Arial"/>
                <w:b/>
                <w:color w:val="0000FF"/>
                <w:sz w:val="22"/>
                <w:szCs w:val="22"/>
              </w:rPr>
              <w:t>[[[Insert timeframe]]]</w:t>
            </w:r>
            <w:r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of the startup or transition phase commencement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512A4">
        <w:tc>
          <w:tcPr>
            <w:tcW w:w="3348" w:type="dxa"/>
          </w:tcPr>
          <w:p w:rsidR="00B512A4" w:rsidRDefault="00896277">
            <w:pPr>
              <w:spacing w:before="118" w:line="273" w:lineRule="auto"/>
              <w:ind w:right="98" w:firstLine="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Phase-out Transition Period</w:t>
            </w:r>
          </w:p>
        </w:tc>
        <w:tc>
          <w:tcPr>
            <w:tcW w:w="1299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7.3</w:t>
            </w:r>
          </w:p>
        </w:tc>
        <w:tc>
          <w:tcPr>
            <w:tcW w:w="3651" w:type="dxa"/>
          </w:tcPr>
          <w:p w:rsidR="00B512A4" w:rsidRDefault="008962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End of Contract date</w:t>
            </w:r>
          </w:p>
        </w:tc>
        <w:tc>
          <w:tcPr>
            <w:tcW w:w="2160" w:type="dxa"/>
          </w:tcPr>
          <w:p w:rsidR="00B512A4" w:rsidRDefault="00B512A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B512A4" w:rsidRDefault="00B512A4">
      <w:pPr>
        <w:rPr>
          <w:rFonts w:ascii="Arial" w:eastAsia="Arial" w:hAnsi="Arial" w:cs="Arial"/>
          <w:sz w:val="22"/>
          <w:szCs w:val="22"/>
        </w:rPr>
      </w:pPr>
      <w:bookmarkStart w:id="2" w:name="_1fob9te" w:colFirst="0" w:colLast="0"/>
      <w:bookmarkEnd w:id="2"/>
    </w:p>
    <w:sectPr w:rsidR="00B512A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12A4"/>
    <w:rsid w:val="0005713C"/>
    <w:rsid w:val="00065A8B"/>
    <w:rsid w:val="00113FA1"/>
    <w:rsid w:val="001862C5"/>
    <w:rsid w:val="002B5527"/>
    <w:rsid w:val="003C5B9E"/>
    <w:rsid w:val="003E0293"/>
    <w:rsid w:val="00563F84"/>
    <w:rsid w:val="005A2703"/>
    <w:rsid w:val="005E3ACF"/>
    <w:rsid w:val="005E3B27"/>
    <w:rsid w:val="006A5241"/>
    <w:rsid w:val="00774C4F"/>
    <w:rsid w:val="00896277"/>
    <w:rsid w:val="009A11D2"/>
    <w:rsid w:val="00B512A4"/>
    <w:rsid w:val="00B826E2"/>
    <w:rsid w:val="00BB5585"/>
    <w:rsid w:val="00C41900"/>
    <w:rsid w:val="00CF02BE"/>
    <w:rsid w:val="00D31A7A"/>
    <w:rsid w:val="00E93B19"/>
    <w:rsid w:val="00F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JamesGMullins</dc:creator>
  <cp:lastModifiedBy>PatrickFee</cp:lastModifiedBy>
  <cp:revision>3</cp:revision>
  <dcterms:created xsi:type="dcterms:W3CDTF">2018-12-20T20:00:00Z</dcterms:created>
  <dcterms:modified xsi:type="dcterms:W3CDTF">2018-12-20T20:35:00Z</dcterms:modified>
</cp:coreProperties>
</file>